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object w:dxaOrig="1738" w:dyaOrig="2178">
          <v:rect xmlns:o="urn:schemas-microsoft-com:office:office" xmlns:v="urn:schemas-microsoft-com:vml" id="rectole0000000000" style="width:86.900000pt;height:108.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Book Antiqua" w:hAnsi="Book Antiqua" w:cs="Book Antiqua" w:eastAsia="Book Antiqua"/>
          <w:color w:val="auto"/>
          <w:spacing w:val="0"/>
          <w:position w:val="0"/>
          <w:sz w:val="48"/>
          <w:shd w:fill="auto" w:val="clear"/>
        </w:rPr>
        <w:t xml:space="preserve">Trivselregler och ordningsföreskrifter</w:t>
      </w:r>
    </w:p>
    <w:p>
      <w:pPr>
        <w:suppressAutoHyphens w:val="true"/>
        <w:spacing w:before="0" w:after="0" w:line="240"/>
        <w:ind w:right="0" w:left="0" w:firstLine="0"/>
        <w:jc w:val="left"/>
        <w:rPr>
          <w:rFonts w:ascii="Book Antiqua" w:hAnsi="Book Antiqua" w:cs="Book Antiqua" w:eastAsia="Book Antiqua"/>
          <w:color w:val="auto"/>
          <w:spacing w:val="0"/>
          <w:position w:val="0"/>
          <w:sz w:val="32"/>
          <w:shd w:fill="auto" w:val="clear"/>
        </w:rPr>
      </w:pP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Att bo i en bostadsrättslägenhet innebär att du tillsammans med andra medlemmar äger en andel i en ekonomisk förening, det vill säga din bostadsrättsförening. Föreningen äger i sin tur en fastighet med lägenheter och lokaler där du köpt nyttjanderätten till en av lägenheterna. Du kan försälja lägenheten och pantsätta den, men äger den inte. Det gör föreningen. Tillsammans med övriga medlemmar väljer du föreningens styrelse vid årsstämman.</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Nedan följer några av de regler och föreskrifter som finns för att göra tillvaron i vår förening Gräddhyllan så trivsam och välfungerande som möjligt. De utgör ett komplement till stadgarna, som mer detaljerat reglerar vad som gäller i föreningen.</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Längst bak hittar du kontaktuppgifter till styrelsen och samarbetspartners.</w:t>
      </w:r>
    </w:p>
    <w:p>
      <w:pPr>
        <w:suppressAutoHyphens w:val="true"/>
        <w:spacing w:before="0" w:after="0" w:line="240"/>
        <w:ind w:right="0" w:left="0" w:firstLine="0"/>
        <w:jc w:val="left"/>
        <w:rPr>
          <w:rFonts w:ascii="Arial" w:hAnsi="Arial" w:cs="Arial" w:eastAsia="Arial"/>
          <w:color w:val="222222"/>
          <w:spacing w:val="0"/>
          <w:position w:val="0"/>
          <w:sz w:val="28"/>
          <w:shd w:fill="auto" w:val="clear"/>
        </w:rPr>
      </w:pPr>
    </w:p>
    <w:p>
      <w:pPr>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Andrahandsuthyrning</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För att hyra ut sin bostadsrättslägenhet i andra hand krävs styrelsens tillstånd och att det finns ett godtagbart skäl som kan styrkas. Skälet kan till exempel vara studier eller arbete på annan ort, en längre utlandsvistelse eller ett sammanboende på prov. Uthyrningen medges med som längst ett år i taget, därefter måste kontraktet och tillståndet förnyas.</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Ansökan om andrahandsuthyrning ska komma styrelsen till handa i god tid innan uthyrningen är tänkt att påbörjas och innehålla en undertecknad ansökan med angivet skäl till andrahandsuthyrningen. Föreningen tar ut en avgift för andrahandsuthyrningen motsvarande 10% av prisbasbeloppet för ett år, delat på de månader som uthyrningen sker. Otillåten andrahandsuthyrning kan leda till att bostadsrätten förverkas och medlemskapet återkallas.</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Avflyttning</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Den som överlåter bostadsrätten ansvarar för att den nye medlemmen erhåller befintliga lägenhetsnycklar och droppar.</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Badrum</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Vid renovering av badrum skall styrelsen informeras innan arbetet tar sin början. Det är bostadsrättsinnehavarens ansvar att se till att arbetet utförs på ett fackmannamässigt sätt avseende fuktspärr, ventilation, avlopp och el.</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Balkonger och grillning</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Markiser är tillåtna enligt det färgschema som beslutats. Grillning på balkong är däremot inte tillåten av brandsäkerhetsskäl. Inte heller att installera utomhusbelysning, om den inte är batteridriven, eller på annat sätt göra åverkan på fasaden. Blomsterlådor är bara tillåtna på insidan av balkongen.</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Skaka ej mattor och sängkläder från balkongen.</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Grillning hänvisas till gården där det finns 2 fasta grillar. Lämna gården i det skick som du själv vill finna den.</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Bilkörning</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Biltrafik på gårdarna är tillåten vid flytt, om du är rörelsehindrad (för att komma in och ut ur bilen), vid transport av tunga och skrymmande laster och för att packa in och ut ur bilen. </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Undvik all onödig körning på gårdarna och kör sakta, tänk på de lekande barnen.</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Brandsäkerhet</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Alla lägenheter ska ha brandvarnare och batteriet skall provas regelbundet, detta ansvarar bostadsrättsinnehavaren för. Varje lägenhet är en brandcell, d.v.s. ska kunna stå emot brand och rök för att förbättra möjligheterna till räddning av människor och egendom.</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Det är inte tillåtet att förvara brandfarligt material i källare eller i vindsförråd, eller att röka i de gemsamma utrymmena.</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Det finns rökluckor i alla trapphus och brandsäkerhetsdörrar till källare och vind.</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Droppar/brickor</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Behöver du nya droppar eller extra droppar så kontakta styrelsen och ange namn och lägenhetsnummer. En ny droppe kostar 100kr.</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Meddela styrelsen om någon droppe kommit bort så att den kan spärras.</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Fastighetsskötsel och felanmälan</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För fastighetsskötsel har föreningen anlitat Driftia AB. Felanmälan görs på telefonnummer 08-744 44 33, eller via hemsidan </w:t>
      </w:r>
      <w:hyperlink xmlns:r="http://schemas.openxmlformats.org/officeDocument/2006/relationships" r:id="docRId2">
        <w:r>
          <w:rPr>
            <w:rFonts w:ascii="Arial" w:hAnsi="Arial" w:cs="Arial" w:eastAsia="Arial"/>
            <w:color w:val="222222"/>
            <w:spacing w:val="0"/>
            <w:position w:val="0"/>
            <w:sz w:val="24"/>
            <w:u w:val="single"/>
            <w:shd w:fill="auto" w:val="clear"/>
          </w:rPr>
          <w:t xml:space="preserve">www.driftia.se/felanmälan</w:t>
        </w:r>
      </w:hyperlink>
      <w:r>
        <w:rPr>
          <w:rFonts w:ascii="Arial" w:hAnsi="Arial" w:cs="Arial" w:eastAsia="Arial"/>
          <w:color w:val="222222"/>
          <w:spacing w:val="0"/>
          <w:position w:val="0"/>
          <w:sz w:val="24"/>
          <w:shd w:fill="auto" w:val="clear"/>
        </w:rPr>
        <w:t xml:space="preserve">. De har också jour som ska tillkallas vid elavbrott, vattenläckor och andra akuta fel. Journumret är 08-744 09 50. Om det inte gäller ett akut fel i fastigheten kan medlemmen komma att debiteras jouravgiften. </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Vid problem i själva lägenheten ansvarar den boende för att problemet avhjälps. Man kan alltid vända sig till Driftia och står då själv för kostnaden.</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Försäkring</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Försäkringen har tecknat fastighetsförsäkring. De boende ansvarar för att teckna hemförsäkring med bostadsrättstillägg.</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Förråd</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Till varje lägenhet hör ett vindsförråd och två källarförråd. De ska vara märkta med lägenhetens nummer.</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Kök</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Renovering av kök skall vara fackmannamässigt utförd. Endast kolfilterfläkt är tillåten och ventilationsdonet måste kunna nås av skorstensfejare och får inte byggas för.</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Medlemskap</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Medlemskap beviljas av styrelsen. Endast fysiska personer beviljas medlemskap i Brf Gräddhyllan.</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Månadsavgift</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Månadsavgift utgår för alla bostadsrättslägenheter baserat på andelstal och ska alltid betalas i förskott. Tänk på att betala avgiften i tid, annars riskerar du att bostadsrätten förverkas och medlemskapet återkallas.</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Har du någon fråga om avin för månadsavgiften så kontakta vår ekonomiska förvaltare SBC, kundtjänst på telefon nr 0771-722 722 eller på mail via hemsidan </w:t>
      </w:r>
      <w:hyperlink xmlns:r="http://schemas.openxmlformats.org/officeDocument/2006/relationships" r:id="docRId3">
        <w:r>
          <w:rPr>
            <w:rFonts w:ascii="Arial" w:hAnsi="Arial" w:cs="Arial" w:eastAsia="Arial"/>
            <w:color w:val="222222"/>
            <w:spacing w:val="0"/>
            <w:position w:val="0"/>
            <w:sz w:val="24"/>
            <w:u w:val="single"/>
            <w:shd w:fill="auto" w:val="clear"/>
          </w:rPr>
          <w:t xml:space="preserve">www.sbc.se</w:t>
        </w:r>
      </w:hyperlink>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Namnändring</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För ändring av namn på dörr, namntavlor och porttelefon kontakta styrelsen. Gäller också om man bytt telefonnummer.</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Parkeringsplatser</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Kontakta styrelsen för att anmäla intresse för parkeringsplats. Du ställs då i kön och kontaktas så snart det blir en plats ledig och det är din tur. </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Vid uppsägning/försäljning av lägenhetskontraktet så avslutas automatiskt hyresavtalet för parkeringsplatsen.</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Renovering av lägenhet</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Du har rätt att göra förbättringar och förändringar i din lägenhet och en skyldighet att underhålla den på samma sätt som föreningen underhåller övriga delar av fastigheten. I stadgarna står det vilka delar av lägenheten som är den boendes ansvar och vilka som föreningen står för.</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Radon</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Föreningen har genomfört radonmätning och dessa håller sig inom gränsvärdena. </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Rastning av djur och matning</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Rastning av djur får ej ske på föreningens mark, händer det en olycka så tar man upp det. Man får heller inte mata fåglarna och inte lägga ut mat på marken. Det är för att det inte ska komma råttor.</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Rökning</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Rökning i allmänna utrymmen är inte tillåtet och slänga fimpar inomhus eller utomhus är inte acceptabelt, tänk på småbarn och miljön. </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Sopsortering</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Vi har soprum för sortering av förpackningar, tidningar, el-avfall, batterier, grovsopor, matavfall och brännbart avfall. Tänk på följande när du slänger saker:</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numPr>
          <w:ilvl w:val="0"/>
          <w:numId w:val="3"/>
        </w:numPr>
        <w:tabs>
          <w:tab w:val="left" w:pos="7331" w:leader="none"/>
        </w:tabs>
        <w:suppressAutoHyphens w:val="true"/>
        <w:spacing w:before="0" w:after="0" w:line="240"/>
        <w:ind w:right="0" w:left="720" w:hanging="36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Kartonger ska vikas ihop så mycket som möjligt innan de slängs. </w:t>
      </w:r>
    </w:p>
    <w:p>
      <w:pPr>
        <w:numPr>
          <w:ilvl w:val="0"/>
          <w:numId w:val="3"/>
        </w:numPr>
        <w:tabs>
          <w:tab w:val="left" w:pos="7331" w:leader="none"/>
        </w:tabs>
        <w:suppressAutoHyphens w:val="true"/>
        <w:spacing w:before="0" w:after="0" w:line="240"/>
        <w:ind w:right="0" w:left="720" w:hanging="36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Släng endast tidningar, metallförpackningar, plastförpackningar och glas där det är skyltat för det.</w:t>
      </w:r>
    </w:p>
    <w:p>
      <w:pPr>
        <w:numPr>
          <w:ilvl w:val="0"/>
          <w:numId w:val="3"/>
        </w:numPr>
        <w:tabs>
          <w:tab w:val="left" w:pos="7331" w:leader="none"/>
        </w:tabs>
        <w:suppressAutoHyphens w:val="true"/>
        <w:spacing w:before="0" w:after="0" w:line="240"/>
        <w:ind w:right="0" w:left="720" w:hanging="36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I grovsoprummet får stora möbler ställas på golvet, mindre saker ska slängas i behållarna.</w:t>
      </w:r>
    </w:p>
    <w:p>
      <w:pPr>
        <w:numPr>
          <w:ilvl w:val="0"/>
          <w:numId w:val="3"/>
        </w:numPr>
        <w:tabs>
          <w:tab w:val="left" w:pos="7331" w:leader="none"/>
        </w:tabs>
        <w:suppressAutoHyphens w:val="true"/>
        <w:spacing w:before="0" w:after="0" w:line="240"/>
        <w:ind w:right="0" w:left="720" w:hanging="36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El-avfall läggs i en bur och batterier i en hink.</w:t>
      </w:r>
    </w:p>
    <w:p>
      <w:pPr>
        <w:numPr>
          <w:ilvl w:val="0"/>
          <w:numId w:val="3"/>
        </w:numPr>
        <w:tabs>
          <w:tab w:val="left" w:pos="7331" w:leader="none"/>
        </w:tabs>
        <w:suppressAutoHyphens w:val="true"/>
        <w:spacing w:before="0" w:after="0" w:line="240"/>
        <w:ind w:right="0" w:left="720" w:hanging="36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Målarfärg och lösningsmedel får inte ställas i soprummen utan ska köras till miljöstation.</w:t>
      </w:r>
    </w:p>
    <w:p>
      <w:pPr>
        <w:numPr>
          <w:ilvl w:val="0"/>
          <w:numId w:val="3"/>
        </w:numPr>
        <w:tabs>
          <w:tab w:val="left" w:pos="7331" w:leader="none"/>
        </w:tabs>
        <w:suppressAutoHyphens w:val="true"/>
        <w:spacing w:before="0" w:after="0" w:line="240"/>
        <w:ind w:right="0" w:left="720" w:hanging="36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Påsar för matavfall/kompost finns att hämta i soprummet.</w:t>
      </w:r>
    </w:p>
    <w:p>
      <w:pPr>
        <w:tabs>
          <w:tab w:val="left" w:pos="7331" w:leader="none"/>
        </w:tabs>
        <w:suppressAutoHyphens w:val="true"/>
        <w:spacing w:before="0" w:after="0" w:line="240"/>
        <w:ind w:right="0" w:left="72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Är du osäker på hur man sorterar så finns info på SRV:s hemsida. </w:t>
      </w:r>
      <w:hyperlink xmlns:r="http://schemas.openxmlformats.org/officeDocument/2006/relationships" r:id="docRId4">
        <w:r>
          <w:rPr>
            <w:rFonts w:ascii="Arial" w:hAnsi="Arial" w:cs="Arial" w:eastAsia="Arial"/>
            <w:color w:val="222222"/>
            <w:spacing w:val="0"/>
            <w:position w:val="0"/>
            <w:sz w:val="24"/>
            <w:u w:val="single"/>
            <w:shd w:fill="auto" w:val="clear"/>
          </w:rPr>
          <w:t xml:space="preserve">www.srvatervinning.se</w:t>
        </w:r>
      </w:hyperlink>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 </w:t>
      </w: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Städdag</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Vi har städdagar på våren och på hösten, då vi träffas och gör fint i vårt område. Det bjuds på kaffe och grillad korv med tillbehör. </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Störningar</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Det är lyhört i fastigheten och viktigt att visa sina grannar hänsyn. Det ska vara lugnt och tyst i huset mellan 22.00 och 06.00 på vardagar och mellan 23.00 och 09.00 under veckoslut. Vid störning, prata i första hand med den som förorsakat störningen. Oftast går det snabbast och enklast att lösa på det sättet. Det är ofta ljuden inte kommer från den lägenhet man tror, då ljud kan färdas snett genom fastigheten via väggar och golv/tak. Om inte en direkt dialog fungerar, kontakta styrelsen som då försöker reda ut situationen.</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Om ni planerat in en fest eller några andra trevligheter är det bra om ni innan festen informerar era grannar eller sätter en lapp i porten att ni ska ha fest. Acceptansen brukar öka markant om man blivit informerad.</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Trapphus</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Trapphusen ska hållas så rena som möjligt från saker och inga mattor utanför dörrarna. Detta är dels för att underlätta för vår städare, dels för brandsäkerheten. </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Vi måste se till att alla dörrar till källare, cykelrum, förråd och portarna är ordentligt låsta för att inte obehöriga ska komma in.</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Trädgård och rabatter</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Tomten sköts av 55+ från och med maj till och med oktober.</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Snöröjningsarbeten sköts av Nitext AB.</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TV och bredband </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Fastigheten har tv och bredband via kabel från ComHem, samt via fiber från Telenor.</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Man väljer själv vilket typ av abonnemang man vill teckna och med vilket företag.</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Tvättstuga</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Tvättstugan bokas via hemsidan eller utanför tvättstugorna som finns i källarna i port 4,12 och 18. Den som tvättar ansvarar för att tvättstugan lämnas städad och med filtren i torktumlaren och torkskåp rengjorda.</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Ventilation</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Fastigheten har ett mekaniskt frånluftsystem som bygger på att uteluft tas in genom</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t ex spaltventiler i fönstren i vardagsrum/sovrum och sugs sedan ut av fastighetens fläktsystem genom ventiler som är placerade i kök och badrum. Luft ska således komma in genom spaltventilerna vid fönstren, värmas upp i lägenheten och passera ut genom frånluftventilerna. Spaltventiler och frånluftsventiler skall därför alltid vara öppna och inte blockeras på något sätt. Om ventiler stängs eller att luftflödet hindras på annat sätt kan det skapa att luftflödena ändrar riktning och kan skapa olägenheter i den egna eller i andras lägenheter.</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Vid installation av t ex köksfläkt får denna INTE kopplas till frånluftsventil i köket då det stör balansen i systemet. Inte heller får fläkten kopplas till annat utblås t ex till ventilhål för gamla skafferier o dyl. Orenat matos som blåses rakt ut kan komma sugas in i grannars luftintag och orsaka dålig invändig luftkvalitet. Att blåsa ut matos genom ej avsedda kanaler kan även innebära en brandrisk.</w:t>
      </w: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Därför är det endast tillåtet att installera köksfläkt av kolfiltertyp.</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32"/>
          <w:u w:val="single"/>
          <w:shd w:fill="auto" w:val="clear"/>
        </w:rPr>
      </w:pPr>
      <w:r>
        <w:rPr>
          <w:rFonts w:ascii="Arial" w:hAnsi="Arial" w:cs="Arial" w:eastAsia="Arial"/>
          <w:b/>
          <w:color w:val="222222"/>
          <w:spacing w:val="0"/>
          <w:position w:val="0"/>
          <w:sz w:val="32"/>
          <w:u w:val="single"/>
          <w:shd w:fill="auto" w:val="clear"/>
        </w:rPr>
        <w:t xml:space="preserve">Kontaktuppgifter</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BRF Gräddhyllan</w:t>
      </w:r>
    </w:p>
    <w:p>
      <w:pPr>
        <w:tabs>
          <w:tab w:val="left" w:pos="7331" w:leader="none"/>
        </w:tabs>
        <w:suppressAutoHyphens w:val="true"/>
        <w:spacing w:before="0" w:after="0" w:line="240"/>
        <w:ind w:right="0" w:left="0" w:firstLine="0"/>
        <w:jc w:val="left"/>
        <w:rPr>
          <w:rFonts w:ascii="Arial" w:hAnsi="Arial" w:cs="Arial" w:eastAsia="Arial"/>
          <w:b/>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Hemsida:  </w:t>
      </w:r>
      <w:hyperlink xmlns:r="http://schemas.openxmlformats.org/officeDocument/2006/relationships" r:id="docRId5">
        <w:r>
          <w:rPr>
            <w:rFonts w:ascii="Arial" w:hAnsi="Arial" w:cs="Arial" w:eastAsia="Arial"/>
            <w:color w:val="222222"/>
            <w:spacing w:val="0"/>
            <w:position w:val="0"/>
            <w:sz w:val="24"/>
            <w:u w:val="single"/>
            <w:shd w:fill="auto" w:val="clear"/>
          </w:rPr>
          <w:t xml:space="preserve">www.brfgraddhyllan.se</w:t>
        </w:r>
      </w:hyperlink>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Brevlåda: Domarvägen 20</w:t>
      </w:r>
    </w:p>
    <w:p>
      <w:pPr>
        <w:tabs>
          <w:tab w:val="left" w:pos="7331"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22222"/>
          <w:spacing w:val="0"/>
          <w:position w:val="0"/>
          <w:sz w:val="24"/>
          <w:shd w:fill="auto" w:val="clear"/>
        </w:rPr>
        <w:t xml:space="preserve">E-post: </w:t>
      </w:r>
      <w:hyperlink xmlns:r="http://schemas.openxmlformats.org/officeDocument/2006/relationships" r:id="docRId6">
        <w:r>
          <w:rPr>
            <w:rFonts w:ascii="Arial" w:hAnsi="Arial" w:cs="Arial" w:eastAsia="Arial"/>
            <w:color w:val="1F4E79"/>
            <w:spacing w:val="0"/>
            <w:position w:val="0"/>
            <w:sz w:val="24"/>
            <w:u w:val="single"/>
            <w:shd w:fill="auto" w:val="clear"/>
          </w:rPr>
          <w:t xml:space="preserve">styrelsen@brfgraddhyllan.se</w:t>
        </w:r>
      </w:hyperlink>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Driftia AB, teknisk förvaltare</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Felanmälan: 08-744 44 33</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Hemsida: </w:t>
      </w:r>
      <w:hyperlink xmlns:r="http://schemas.openxmlformats.org/officeDocument/2006/relationships" r:id="docRId7">
        <w:r>
          <w:rPr>
            <w:rFonts w:ascii="Arial" w:hAnsi="Arial" w:cs="Arial" w:eastAsia="Arial"/>
            <w:color w:val="222222"/>
            <w:spacing w:val="0"/>
            <w:position w:val="0"/>
            <w:sz w:val="24"/>
            <w:u w:val="single"/>
            <w:shd w:fill="auto" w:val="clear"/>
          </w:rPr>
          <w:t xml:space="preserve">www.driftia.se/felanmälan</w:t>
        </w:r>
      </w:hyperlink>
      <w:r>
        <w:rPr>
          <w:rFonts w:ascii="Arial" w:hAnsi="Arial" w:cs="Arial" w:eastAsia="Arial"/>
          <w:color w:val="222222"/>
          <w:spacing w:val="0"/>
          <w:position w:val="0"/>
          <w:sz w:val="24"/>
          <w:shd w:fill="auto" w:val="clear"/>
        </w:rPr>
        <w:t xml:space="preserve">. </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Journummer: 08-744 09 50.</w:t>
      </w: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b/>
          <w:color w:val="222222"/>
          <w:spacing w:val="0"/>
          <w:position w:val="0"/>
          <w:sz w:val="24"/>
          <w:shd w:fill="auto" w:val="clear"/>
        </w:rPr>
      </w:pPr>
      <w:r>
        <w:rPr>
          <w:rFonts w:ascii="Arial" w:hAnsi="Arial" w:cs="Arial" w:eastAsia="Arial"/>
          <w:b/>
          <w:color w:val="222222"/>
          <w:spacing w:val="0"/>
          <w:position w:val="0"/>
          <w:sz w:val="24"/>
          <w:shd w:fill="auto" w:val="clear"/>
        </w:rPr>
        <w:t xml:space="preserve">SBC, ekonomisk förvaltare</w:t>
      </w:r>
    </w:p>
    <w:p>
      <w:pPr>
        <w:suppressAutoHyphens w:val="true"/>
        <w:spacing w:before="0" w:after="0" w:line="240"/>
        <w:ind w:right="0" w:left="0" w:firstLine="0"/>
        <w:jc w:val="left"/>
        <w:rPr>
          <w:rFonts w:ascii="Arial" w:hAnsi="Arial" w:cs="Arial" w:eastAsia="Arial"/>
          <w:i/>
          <w:color w:val="222222"/>
          <w:spacing w:val="0"/>
          <w:position w:val="0"/>
          <w:sz w:val="24"/>
          <w:shd w:fill="auto" w:val="clear"/>
        </w:rPr>
      </w:pP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Telefonnummer: 0771-722 722 </w:t>
      </w:r>
    </w:p>
    <w:p>
      <w:pPr>
        <w:tabs>
          <w:tab w:val="left" w:pos="7331" w:leader="none"/>
        </w:tabs>
        <w:suppressAutoHyphens w:val="true"/>
        <w:spacing w:before="0" w:after="0" w:line="240"/>
        <w:ind w:right="0" w:left="0" w:firstLine="0"/>
        <w:jc w:val="left"/>
        <w:rPr>
          <w:rFonts w:ascii="Arial" w:hAnsi="Arial" w:cs="Arial" w:eastAsia="Arial"/>
          <w:color w:val="222222"/>
          <w:spacing w:val="0"/>
          <w:position w:val="0"/>
          <w:sz w:val="24"/>
          <w:shd w:fill="auto" w:val="clear"/>
        </w:rPr>
      </w:pPr>
      <w:r>
        <w:rPr>
          <w:rFonts w:ascii="Arial" w:hAnsi="Arial" w:cs="Arial" w:eastAsia="Arial"/>
          <w:color w:val="222222"/>
          <w:spacing w:val="0"/>
          <w:position w:val="0"/>
          <w:sz w:val="24"/>
          <w:shd w:fill="auto" w:val="clear"/>
        </w:rPr>
        <w:t xml:space="preserve">Hemsida: </w:t>
      </w:r>
      <w:hyperlink xmlns:r="http://schemas.openxmlformats.org/officeDocument/2006/relationships" r:id="docRId8">
        <w:r>
          <w:rPr>
            <w:rFonts w:ascii="Arial" w:hAnsi="Arial" w:cs="Arial" w:eastAsia="Arial"/>
            <w:color w:val="222222"/>
            <w:spacing w:val="0"/>
            <w:position w:val="0"/>
            <w:sz w:val="24"/>
            <w:u w:val="single"/>
            <w:shd w:fill="auto" w:val="clear"/>
          </w:rPr>
          <w:t xml:space="preserve">www.sbc.se</w:t>
        </w:r>
      </w:hyperlink>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p>
      <w:pPr>
        <w:suppressAutoHyphens w:val="true"/>
        <w:spacing w:before="0" w:after="0" w:line="240"/>
        <w:ind w:right="0" w:left="0" w:firstLine="0"/>
        <w:jc w:val="left"/>
        <w:rPr>
          <w:rFonts w:ascii="Arial" w:hAnsi="Arial" w:cs="Arial" w:eastAsia="Arial"/>
          <w:color w:val="222222"/>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bc.se/" Id="docRId3" Type="http://schemas.openxmlformats.org/officeDocument/2006/relationships/hyperlink" /><Relationship TargetMode="External" Target="http://www.driftia.se/felanm%E4lan" Id="docRId7" Type="http://schemas.openxmlformats.org/officeDocument/2006/relationships/hyperlink" /><Relationship Target="embeddings/oleObject0.bin" Id="docRId0" Type="http://schemas.openxmlformats.org/officeDocument/2006/relationships/oleObject" /><Relationship Target="styles.xml" Id="docRId10" Type="http://schemas.openxmlformats.org/officeDocument/2006/relationships/styles" /><Relationship TargetMode="External" Target="http://www.driftia.se/felanm%E4lan" Id="docRId2" Type="http://schemas.openxmlformats.org/officeDocument/2006/relationships/hyperlink" /><Relationship TargetMode="External" Target="http://www.srvatervinning.se/" Id="docRId4" Type="http://schemas.openxmlformats.org/officeDocument/2006/relationships/hyperlink" /><Relationship TargetMode="External" Target="mailto:styrelsen@brfgraddhyllan.se" Id="docRId6" Type="http://schemas.openxmlformats.org/officeDocument/2006/relationships/hyperlink" /><Relationship TargetMode="External" Target="http://www.sbc.se/" Id="docRId8" Type="http://schemas.openxmlformats.org/officeDocument/2006/relationships/hyperlink" /><Relationship Target="media/image0.wmf" Id="docRId1" Type="http://schemas.openxmlformats.org/officeDocument/2006/relationships/image" /><Relationship TargetMode="External" Target="http://www.brfgraddhyllan.se/" Id="docRId5" Type="http://schemas.openxmlformats.org/officeDocument/2006/relationships/hyperlink" /><Relationship Target="numbering.xml" Id="docRId9" Type="http://schemas.openxmlformats.org/officeDocument/2006/relationships/numbering" /></Relationships>
</file>